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4A" w:rsidRPr="0047354A" w:rsidRDefault="0047354A" w:rsidP="008022DF">
      <w:pPr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  <w:r w:rsidRPr="0047354A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Снегоболотоход 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«</w:t>
      </w:r>
      <w:r w:rsidR="0019609D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ТРЭКОЛ АРКТИКА Пикап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»</w:t>
      </w:r>
    </w:p>
    <w:p w:rsidR="0047354A" w:rsidRDefault="002002ED" w:rsidP="002002ED">
      <w:pPr>
        <w:jc w:val="center"/>
      </w:pPr>
      <w:r w:rsidRPr="002002ED">
        <w:rPr>
          <w:noProof/>
          <w:lang w:eastAsia="ru-RU"/>
        </w:rPr>
        <w:drawing>
          <wp:inline distT="0" distB="0" distL="0" distR="0">
            <wp:extent cx="3914775" cy="3896309"/>
            <wp:effectExtent l="0" t="0" r="0" b="9525"/>
            <wp:docPr id="2" name="Рисунок 2" descr="C:\Users\ЛомтеваЕО\Desktop\АРКТИКА ГАБАРИТЫ\Для буклета (12.10.2023) грузов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мтеваЕО\Desktop\АРКТИКА ГАБАРИТЫ\Для буклета (12.10.2023) грузовик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06" cy="390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2ED" w:rsidRDefault="002002ED" w:rsidP="002002ED">
      <w:pPr>
        <w:jc w:val="center"/>
      </w:pPr>
    </w:p>
    <w:p w:rsidR="002002ED" w:rsidRDefault="00740387" w:rsidP="00740387">
      <w:pPr>
        <w:jc w:val="center"/>
      </w:pPr>
      <w:r w:rsidRPr="00740387">
        <w:rPr>
          <w:noProof/>
          <w:lang w:eastAsia="ru-RU"/>
        </w:rPr>
        <w:drawing>
          <wp:inline distT="0" distB="0" distL="0" distR="0">
            <wp:extent cx="6158494" cy="3386264"/>
            <wp:effectExtent l="0" t="0" r="0" b="5080"/>
            <wp:docPr id="1" name="Рисунок 1" descr="C:\Users\ЛомтеваЕО\Desktop\АРКТИКА ГАБАРИТЫ\Для буклета (12.10.2023) грузовик —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мтеваЕО\Desktop\АРКТИКА ГАБАРИТЫ\Для буклета (12.10.2023) грузовик —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441" cy="338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387" w:rsidRDefault="00740387" w:rsidP="00740387">
      <w:pPr>
        <w:jc w:val="center"/>
      </w:pPr>
    </w:p>
    <w:p w:rsidR="0019609D" w:rsidRDefault="0019609D" w:rsidP="00740387">
      <w:pPr>
        <w:jc w:val="center"/>
      </w:pPr>
    </w:p>
    <w:tbl>
      <w:tblPr>
        <w:tblW w:w="0" w:type="auto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6121"/>
      </w:tblGrid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9609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Модель</w:t>
            </w:r>
            <w:r w:rsidR="00894139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90267E" w:rsidRDefault="0090267E" w:rsidP="0090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АРКТИКА Пикап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90267E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8х8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90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Число мест в </w:t>
            </w:r>
            <w:r w:rsidR="0090267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кабине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учетом водителя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90267E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2B0E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AIII)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9D028C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</w:t>
            </w:r>
            <w:r w:rsidR="006D17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90267E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="009D02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  <w:r w:rsidR="009D028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6D7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DE0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A1573" w:rsidRPr="00894139" w:rsidTr="00740387">
        <w:trPr>
          <w:trHeight w:val="20"/>
        </w:trPr>
        <w:tc>
          <w:tcPr>
            <w:tcW w:w="32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9D028C" w:rsidP="00DE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6D7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  <w:r w:rsidR="003A1573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3A1573" w:rsidRPr="00894139" w:rsidTr="00740387">
        <w:trPr>
          <w:trHeight w:val="86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9D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9D028C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92</w:t>
            </w:r>
            <w:r w:rsidR="003A1573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ЯМЗ-534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128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="007475BF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4430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17,5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5A15A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(л.с.)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максимальной мощности,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9609D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Максимальный крутящий момент, Н·м (кгс·м)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D732A" w:rsidP="006D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61,2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9609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-1600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53B6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  <w:r w:rsidR="001960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4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9609D" w:rsidP="003A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радиатором, термостатами и расширительным бачком.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Охлаждение радиатора происходит одним вентилятором с приводом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446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вязкостную муфту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272FE" w:rsidP="00112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Common</w:t>
            </w:r>
            <w:r w:rsidRPr="006272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Rail</w:t>
            </w:r>
            <w:r w:rsidRPr="006272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System</w:t>
            </w:r>
            <w:r w:rsidRPr="006272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электронным управлением</w:t>
            </w:r>
            <w:r w:rsid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3A4368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фильтр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 грубой и тонкой очистки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проточного типа, сменны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е,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</w:t>
            </w:r>
            <w:r w:rsidR="0011263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ные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  <w:r w:rsidR="001960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272FE" w:rsidP="00627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е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мкость топливн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ых баков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л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6272FE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5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  <w:r w:rsidR="00876F11" w:rsidRPr="00876F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="00876F11" w:rsidRPr="00876F11">
              <w:rPr>
                <w:rFonts w:ascii="Times New Roman" w:hAnsi="Times New Roman" w:cs="Times New Roman"/>
                <w:sz w:val="27"/>
                <w:szCs w:val="27"/>
              </w:rPr>
              <w:t>с возможностью забора воздуха у выпускного коллектора при низких температурах окружающего воздуха</w:t>
            </w:r>
            <w:r w:rsidR="001960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сцепления гидравлический</w:t>
            </w:r>
            <w:r w:rsidR="00876F1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пневмогидравлическим усилителем.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передач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76F11" w:rsidRPr="00876F11" w:rsidRDefault="00876F11" w:rsidP="00876F11">
            <w:pPr>
              <w:spacing w:before="80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>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876F11" w:rsidRPr="00876F11" w:rsidRDefault="00876F11" w:rsidP="00876F11">
            <w:pPr>
              <w:spacing w:before="80" w:after="80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>Передаточное число: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- 6,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55 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- 3,933  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III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- 2,376 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IV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- 1,442 </w:t>
            </w:r>
          </w:p>
          <w:p w:rsidR="00876F11" w:rsidRDefault="00876F11" w:rsidP="00876F1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 xml:space="preserve"> передачи - 1,0   </w:t>
            </w:r>
          </w:p>
          <w:p w:rsidR="00894139" w:rsidRPr="00894139" w:rsidRDefault="00876F11" w:rsidP="00876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6F11">
              <w:rPr>
                <w:rFonts w:ascii="Times New Roman" w:hAnsi="Times New Roman" w:cs="Times New Roman"/>
                <w:sz w:val="27"/>
                <w:szCs w:val="27"/>
              </w:rPr>
              <w:t>ЗХ – 5,735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Раздаточная коробка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0363B" w:rsidRPr="0060363B" w:rsidRDefault="0060363B" w:rsidP="0060363B">
            <w:pPr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УРАЛ, механическая, двухступенчатая, трехвальная, с шестеренчатым планетарным дифференциалом, имеющим принудительную блокировку, обеспечивает постоянный привод передней и задней тележек мостов с дифференциальной связью между тележками. Момент между тележками ра</w:t>
            </w:r>
            <w:r w:rsidR="0019609D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спределяется в соотношении 1:2. </w:t>
            </w: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Управление – пневматическое</w:t>
            </w:r>
          </w:p>
          <w:p w:rsidR="0060363B" w:rsidRPr="0060363B" w:rsidRDefault="0060363B" w:rsidP="0060363B">
            <w:pPr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 xml:space="preserve">Передаточные числа:   </w:t>
            </w:r>
          </w:p>
          <w:p w:rsidR="0060363B" w:rsidRPr="0060363B" w:rsidRDefault="0060363B" w:rsidP="0060363B">
            <w:pPr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- высшая передача – 1,04;</w:t>
            </w:r>
          </w:p>
          <w:p w:rsidR="00894139" w:rsidRPr="00894139" w:rsidRDefault="0060363B" w:rsidP="00603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0363B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- низшая передача – 2,15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5614CE" w:rsidRDefault="005614CE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614CE">
              <w:rPr>
                <w:rFonts w:ascii="Times New Roman" w:hAnsi="Times New Roman" w:cs="Times New Roman"/>
                <w:sz w:val="27"/>
                <w:szCs w:val="27"/>
              </w:rPr>
              <w:t>Открытого типа. Карданные валы – трубчатые с телескопическими (шлицевыми) соединениями.  Карданные шарниры – с игольчатыми подшипниками</w:t>
            </w:r>
            <w:r w:rsidR="001960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23219" w:rsidRPr="00A23219" w:rsidRDefault="00A23219" w:rsidP="00A23219">
            <w:pPr>
              <w:keepNext/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sz w:val="27"/>
                <w:szCs w:val="27"/>
              </w:rPr>
            </w:pP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Первый и второй ведущие мосты – с управляемыми колесами. На второй и третий ведущие мосты установлены проходные редукторы с передаточным числом 1:1.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Главная передача гипоидная с коническими шестернями со спиральным зубом, передаточное число 6, 83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 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 xml:space="preserve">Межколесный дифференциал – кулачковый самоблокирующийся с четырьмя </w:t>
            </w:r>
            <w:r w:rsidR="0019609D">
              <w:rPr>
                <w:rFonts w:ascii="Times New Roman" w:hAnsi="Times New Roman" w:cs="Times New Roman"/>
                <w:sz w:val="27"/>
                <w:szCs w:val="27"/>
              </w:rPr>
              <w:t>сателлитами</w:t>
            </w: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. Картер ведущего моста – банджо, полуоси – полностью разгруженного типа.</w:t>
            </w:r>
          </w:p>
          <w:p w:rsidR="00A23219" w:rsidRPr="00894139" w:rsidRDefault="00A23219" w:rsidP="00A2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Общее передаточное число моста – 6,83</w:t>
            </w:r>
            <w:r w:rsidR="001960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A23219" w:rsidRDefault="00A23219" w:rsidP="00A23219">
            <w:pPr>
              <w:spacing w:before="120" w:after="10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23219">
              <w:rPr>
                <w:rFonts w:ascii="Times New Roman" w:hAnsi="Times New Roman" w:cs="Times New Roman"/>
                <w:sz w:val="27"/>
                <w:szCs w:val="27"/>
              </w:rPr>
              <w:t>Зависимая на всех осях. Подвеска первого и второго мостов с продольными полуэллиптическими листовыми рессорами и гидравлическими телескопическими амортизаторами. Подвеска третьего и четвертого мостов балансирная с продольными полуэллиптическими рессорами, реактивными тягами и гидравлическими телескопическими амортизаторами</w:t>
            </w:r>
            <w:r w:rsidR="0019609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Колеса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</w:t>
            </w:r>
            <w:r w:rsidR="001960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ортовыми кольцами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 570-635 составляет (645±1) мм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9609D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1600х700-635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«ТРЭКОЛ»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или 165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0х700-635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сверхнизкого давления, бескамерные.</w:t>
            </w:r>
          </w:p>
          <w:p w:rsidR="00E277CD" w:rsidRPr="00E277CD" w:rsidRDefault="00894139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277CD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277CD">
              <w:rPr>
                <w:rFonts w:ascii="Times New Roman" w:hAnsi="Times New Roman" w:cs="Times New Roman"/>
                <w:sz w:val="27"/>
                <w:szCs w:val="27"/>
              </w:rPr>
              <w:t>Гидрообъемное с силовыми цилиндрами на управляемых мостах. Колеса управляемых осей между собой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жестко связаны рулевыми тягами</w:t>
            </w:r>
            <w:r w:rsidRPr="00E277C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sz w:val="20"/>
              </w:rPr>
              <w:t xml:space="preserve"> 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давления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Рулевая колонка с двухшарнирным рулевым валом, оборудована противоугонным устройством механического типа. Положение рулевого колеса – слева</w:t>
            </w:r>
            <w:r w:rsidR="0019609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6D54" w:rsidRPr="00F96D54" w:rsidRDefault="00F96D54" w:rsidP="00F96D54">
            <w:pPr>
              <w:keepNext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7"/>
                <w:szCs w:val="27"/>
              </w:rPr>
            </w:pP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С пневмогидравлическим приводом и двумя усилителями, двухконтурная:</w:t>
            </w:r>
          </w:p>
          <w:p w:rsidR="00F96D54" w:rsidRPr="00F96D54" w:rsidRDefault="00F96D54" w:rsidP="00F96D54">
            <w:pPr>
              <w:keepNext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z w:val="27"/>
                <w:szCs w:val="27"/>
              </w:rPr>
            </w:pP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I контур – тормозные мех</w:t>
            </w:r>
            <w:r w:rsidR="0019609D">
              <w:rPr>
                <w:rFonts w:ascii="Times New Roman" w:hAnsi="Times New Roman" w:cs="Times New Roman"/>
                <w:sz w:val="27"/>
                <w:szCs w:val="27"/>
              </w:rPr>
              <w:t>анизмы колес первой и второй осей</w:t>
            </w: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894139" w:rsidRDefault="00F96D54" w:rsidP="00F96D5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96D54">
              <w:rPr>
                <w:rFonts w:ascii="Times New Roman" w:hAnsi="Times New Roman" w:cs="Times New Roman"/>
                <w:sz w:val="27"/>
                <w:szCs w:val="27"/>
              </w:rPr>
              <w:t>II контур – тормозные механизмы колес третьей и четвертой осей</w:t>
            </w:r>
            <w:r w:rsidR="001A3AC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1A3AC9" w:rsidRPr="001A3AC9" w:rsidRDefault="001A3AC9" w:rsidP="00F96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3AC9">
              <w:rPr>
                <w:rFonts w:ascii="Times New Roman" w:hAnsi="Times New Roman" w:cs="Times New Roman"/>
                <w:sz w:val="27"/>
                <w:szCs w:val="27"/>
              </w:rPr>
              <w:t>Тормозные механизмы – дискового типа.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A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Трансмиссионная, с механическим приводом. </w:t>
            </w:r>
            <w:r w:rsidR="001A3AC9" w:rsidRPr="001A3AC9">
              <w:rPr>
                <w:rFonts w:ascii="Times New Roman" w:hAnsi="Times New Roman" w:cs="Times New Roman"/>
                <w:sz w:val="27"/>
                <w:szCs w:val="27"/>
              </w:rPr>
              <w:t xml:space="preserve">Тормозной механизм – дискового типа, установленный на раздаточной коробке с тросовым приводом от энергоаккумулятора. Система </w:t>
            </w:r>
            <w:r w:rsidR="001A3AC9">
              <w:rPr>
                <w:rFonts w:ascii="Times New Roman" w:hAnsi="Times New Roman" w:cs="Times New Roman"/>
                <w:sz w:val="27"/>
                <w:szCs w:val="27"/>
              </w:rPr>
              <w:t>имеет</w:t>
            </w:r>
            <w:r w:rsidR="001A3AC9" w:rsidRPr="001A3AC9">
              <w:rPr>
                <w:rFonts w:ascii="Times New Roman" w:hAnsi="Times New Roman" w:cs="Times New Roman"/>
                <w:sz w:val="27"/>
                <w:szCs w:val="27"/>
              </w:rPr>
              <w:t xml:space="preserve"> защиту от начала движения ВТС с недостаточным давлением в ресиверах тормозной системы для выполнения безопасного торможения</w:t>
            </w:r>
            <w:r w:rsidR="001A3AC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73125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 тормозной системы либо стояночная тормозная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через выключатель массы с дистанционным управлением с рабочего места водителя, и двухпроводная по кузову.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установлена одна аккумуляторная батарея емкостью (</w:t>
            </w:r>
            <w:r w:rsidR="002439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230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 А•ч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773125" w:rsidRP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или две емкостью 95-110 А‧ч каждая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расположенные</w:t>
            </w:r>
            <w:r w:rsidR="00773125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моторном отсеке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Звуковые сигналы, по одному – высокого и низкого тона, – электровибрационные, </w:t>
            </w:r>
            <w:r w:rsidR="002439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передней части кабины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773125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 – 2 шт.</w:t>
            </w:r>
          </w:p>
          <w:p w:rsidR="00773125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габаритный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дневной ходовой огнь – 2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задний габаритный огонь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773125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стоп-сигнал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773125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894139" w:rsidRPr="00894139" w:rsidRDefault="00773125" w:rsidP="00773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</w:t>
            </w:r>
            <w:r w:rsidR="009112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73125" w:rsidP="0024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электромеханическим приводом на две щетки.</w:t>
            </w:r>
            <w:r w:rsidRPr="00B712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Оборудован омывателем с электроприводом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B7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06D89" w:rsidP="00D878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Кабина изготовлена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Грузовая платформа</w:t>
            </w:r>
            <w:r w:rsidR="00D878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 моторный отсек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изготовлен</w:t>
            </w:r>
            <w:r w:rsidR="00D878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ы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из профильной стальной трубы, обшитой листами из алюминиевых сплавов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Грузовая платформа может быть оборудована тентом с каркасом. Компоновка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капотная. </w:t>
            </w:r>
            <w:r w:rsidRPr="00806D89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За сиденьями водителя и переднего пассажира размещается спальное место. </w:t>
            </w:r>
            <w:r w:rsidR="00C633F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Моторный отсек находится</w:t>
            </w:r>
            <w:r w:rsidRPr="00806D89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за кабиной водителя и переднего </w:t>
            </w:r>
            <w:r w:rsidRPr="00806D89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lastRenderedPageBreak/>
              <w:t xml:space="preserve">пассажира. Каркас моторного отсека жестко связан с задком кабины. 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Крепление кабины и грузовой платформы к раме </w:t>
            </w:r>
            <w:r w:rsidR="001D345A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выполнено через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упругие элементы.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2 шт. Посадка водителя в кабину осуществляется через боко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вую левую дверь, перевозимого пассажира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через боковую правую дверь.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</w:t>
            </w:r>
            <w:r w:rsidR="00B65CC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стемой электрического подогрева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доступа к дверным проемам кабина оборудована поручнями и подножками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 отопления и вентиляции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жидкостны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отопител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ь, использующий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тепловую энергию охлаждающей жидкости двигателя.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Система заслонок и трубопроводов, обеспечивающие подачу воздуха на ветровое стекло, стекла передних дверей и в зоны 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размещения водителя и пассажира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Внутрь салона воздух поступает через воздушный фильтр,</w:t>
            </w:r>
            <w:r w:rsidR="00EB6D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новленный в нише забора воздуха.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кабины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воздушным автономным отопителем</w:t>
            </w:r>
            <w:r w:rsidR="0077312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кабины.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73125" w:rsidP="005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 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прямоугольного сече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ния, соединенными попере</w:t>
            </w:r>
            <w:bookmarkStart w:id="0" w:name="_GoBack"/>
            <w:bookmarkEnd w:id="0"/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чинами.</w:t>
            </w:r>
          </w:p>
        </w:tc>
      </w:tr>
      <w:tr w:rsidR="00894139" w:rsidRPr="004C2B0A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ВТС оборудовано:</w:t>
            </w:r>
          </w:p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 передней части – двумя буксирными </w:t>
            </w:r>
            <w:r w:rsidR="005C5810"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проушинами</w:t>
            </w: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 задней части – буксирной вилкой.</w:t>
            </w:r>
          </w:p>
          <w:p w:rsidR="00894139" w:rsidRPr="004C2B0A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4C2B0A" w:rsidRPr="004C2B0A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84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C8" w:rsidRDefault="008804C8" w:rsidP="0047354A">
      <w:pPr>
        <w:spacing w:after="0" w:line="240" w:lineRule="auto"/>
      </w:pPr>
      <w:r>
        <w:separator/>
      </w:r>
    </w:p>
  </w:endnote>
  <w:endnote w:type="continuationSeparator" w:id="0">
    <w:p w:rsidR="008804C8" w:rsidRDefault="008804C8" w:rsidP="0047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C8" w:rsidRDefault="008804C8" w:rsidP="0047354A">
      <w:pPr>
        <w:spacing w:after="0" w:line="240" w:lineRule="auto"/>
      </w:pPr>
      <w:r>
        <w:separator/>
      </w:r>
    </w:p>
  </w:footnote>
  <w:footnote w:type="continuationSeparator" w:id="0">
    <w:p w:rsidR="008804C8" w:rsidRDefault="008804C8" w:rsidP="0047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112632"/>
    <w:rsid w:val="00177B69"/>
    <w:rsid w:val="00191B06"/>
    <w:rsid w:val="0019609D"/>
    <w:rsid w:val="001A3AC9"/>
    <w:rsid w:val="001C2979"/>
    <w:rsid w:val="001D345A"/>
    <w:rsid w:val="002002ED"/>
    <w:rsid w:val="00233F46"/>
    <w:rsid w:val="002439A5"/>
    <w:rsid w:val="002B0E7D"/>
    <w:rsid w:val="002E53D3"/>
    <w:rsid w:val="00334612"/>
    <w:rsid w:val="00336673"/>
    <w:rsid w:val="00352888"/>
    <w:rsid w:val="003A1573"/>
    <w:rsid w:val="003A4368"/>
    <w:rsid w:val="0047354A"/>
    <w:rsid w:val="00484E46"/>
    <w:rsid w:val="00495095"/>
    <w:rsid w:val="004B39FE"/>
    <w:rsid w:val="004C2B0A"/>
    <w:rsid w:val="005214E2"/>
    <w:rsid w:val="005614CE"/>
    <w:rsid w:val="005860AD"/>
    <w:rsid w:val="005A15A5"/>
    <w:rsid w:val="005C5810"/>
    <w:rsid w:val="0060363B"/>
    <w:rsid w:val="006272FE"/>
    <w:rsid w:val="00651662"/>
    <w:rsid w:val="006A44CB"/>
    <w:rsid w:val="006A7D8D"/>
    <w:rsid w:val="006D17A2"/>
    <w:rsid w:val="006D732A"/>
    <w:rsid w:val="00705345"/>
    <w:rsid w:val="00740387"/>
    <w:rsid w:val="007475BF"/>
    <w:rsid w:val="007730F8"/>
    <w:rsid w:val="00773125"/>
    <w:rsid w:val="007A7FD5"/>
    <w:rsid w:val="008022DF"/>
    <w:rsid w:val="00806D89"/>
    <w:rsid w:val="008107B0"/>
    <w:rsid w:val="00847DA6"/>
    <w:rsid w:val="00876F11"/>
    <w:rsid w:val="008804C8"/>
    <w:rsid w:val="00894139"/>
    <w:rsid w:val="0090267E"/>
    <w:rsid w:val="00911254"/>
    <w:rsid w:val="009D028C"/>
    <w:rsid w:val="00A23219"/>
    <w:rsid w:val="00A57F69"/>
    <w:rsid w:val="00A650E5"/>
    <w:rsid w:val="00A752C4"/>
    <w:rsid w:val="00AA5FFB"/>
    <w:rsid w:val="00AC6A1F"/>
    <w:rsid w:val="00B6047F"/>
    <w:rsid w:val="00B65CC1"/>
    <w:rsid w:val="00B72FDD"/>
    <w:rsid w:val="00C633F1"/>
    <w:rsid w:val="00CB6144"/>
    <w:rsid w:val="00D76219"/>
    <w:rsid w:val="00D878DB"/>
    <w:rsid w:val="00DE043F"/>
    <w:rsid w:val="00E00A62"/>
    <w:rsid w:val="00E277CD"/>
    <w:rsid w:val="00E53B6F"/>
    <w:rsid w:val="00EB6D1F"/>
    <w:rsid w:val="00EF24E3"/>
    <w:rsid w:val="00F20B15"/>
    <w:rsid w:val="00F32E14"/>
    <w:rsid w:val="00F91C8A"/>
    <w:rsid w:val="00F9363F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F314-23C0-44EC-866B-2E5B0CB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54A"/>
  </w:style>
  <w:style w:type="paragraph" w:styleId="a8">
    <w:name w:val="footer"/>
    <w:basedOn w:val="a"/>
    <w:link w:val="a9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4</cp:revision>
  <cp:lastPrinted>2023-03-13T12:04:00Z</cp:lastPrinted>
  <dcterms:created xsi:type="dcterms:W3CDTF">2025-03-03T13:16:00Z</dcterms:created>
  <dcterms:modified xsi:type="dcterms:W3CDTF">2025-03-03T13:28:00Z</dcterms:modified>
</cp:coreProperties>
</file>